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39" w:rsidRDefault="00877A39" w:rsidP="00877A39">
      <w:pPr>
        <w:pStyle w:val="ConsPlusNormal"/>
        <w:jc w:val="right"/>
        <w:outlineLvl w:val="0"/>
      </w:pPr>
      <w:bookmarkStart w:id="0" w:name="_GoBack"/>
      <w:bookmarkEnd w:id="0"/>
      <w:r>
        <w:t>Приложение N 15</w:t>
      </w:r>
    </w:p>
    <w:p w:rsidR="00877A39" w:rsidRDefault="00877A39" w:rsidP="00877A39">
      <w:pPr>
        <w:pStyle w:val="ConsPlusNormal"/>
        <w:jc w:val="right"/>
      </w:pPr>
      <w:r>
        <w:t>к решению Думы Белоярского района</w:t>
      </w:r>
    </w:p>
    <w:p w:rsidR="00877A39" w:rsidRDefault="00877A39" w:rsidP="00877A39">
      <w:pPr>
        <w:pStyle w:val="ConsPlusNormal"/>
        <w:jc w:val="right"/>
      </w:pPr>
      <w:r>
        <w:t>от 6 декабря 2016 года N 68</w:t>
      </w:r>
    </w:p>
    <w:p w:rsidR="00877A39" w:rsidRDefault="00877A39" w:rsidP="00877A39">
      <w:pPr>
        <w:pStyle w:val="ConsPlusNormal"/>
        <w:jc w:val="both"/>
      </w:pPr>
    </w:p>
    <w:p w:rsidR="00877A39" w:rsidRDefault="00877A39" w:rsidP="00877A39">
      <w:pPr>
        <w:pStyle w:val="ConsPlusTitle"/>
        <w:jc w:val="center"/>
      </w:pPr>
      <w:bookmarkStart w:id="1" w:name="P2894"/>
      <w:bookmarkEnd w:id="1"/>
    </w:p>
    <w:p w:rsidR="00877A39" w:rsidRDefault="00877A39" w:rsidP="00877A39">
      <w:pPr>
        <w:pStyle w:val="ConsPlusTitle"/>
        <w:jc w:val="center"/>
      </w:pPr>
      <w:r>
        <w:t>ОБЪЕМ</w:t>
      </w:r>
    </w:p>
    <w:p w:rsidR="00877A39" w:rsidRDefault="00877A39" w:rsidP="00877A39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877A39" w:rsidRDefault="00877A39" w:rsidP="00877A39">
      <w:pPr>
        <w:pStyle w:val="ConsPlusTitle"/>
        <w:jc w:val="center"/>
      </w:pPr>
      <w:r>
        <w:t>НА ПЛАНОВЫЙ ПЕРИОД 2018 И 2019 ГОДОВ</w:t>
      </w:r>
    </w:p>
    <w:p w:rsidR="00877A39" w:rsidRDefault="00877A39" w:rsidP="00877A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77A39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77A39" w:rsidRDefault="00877A39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7A39" w:rsidRDefault="00877A39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12.09.2017 N 54)</w:t>
            </w:r>
          </w:p>
        </w:tc>
      </w:tr>
    </w:tbl>
    <w:p w:rsidR="00877A39" w:rsidRDefault="00877A39" w:rsidP="00877A39">
      <w:pPr>
        <w:pStyle w:val="ConsPlusNormal"/>
        <w:jc w:val="both"/>
      </w:pPr>
    </w:p>
    <w:p w:rsidR="00877A39" w:rsidRDefault="00877A39" w:rsidP="00877A39">
      <w:pPr>
        <w:pStyle w:val="ConsPlusNormal"/>
        <w:jc w:val="right"/>
      </w:pPr>
      <w:r>
        <w:t>(рублей)</w:t>
      </w:r>
    </w:p>
    <w:tbl>
      <w:tblPr>
        <w:tblW w:w="972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472"/>
        <w:gridCol w:w="1814"/>
        <w:gridCol w:w="1814"/>
      </w:tblGrid>
      <w:tr w:rsidR="00877A39" w:rsidTr="00877A39">
        <w:tc>
          <w:tcPr>
            <w:tcW w:w="624" w:type="dxa"/>
            <w:vMerge w:val="restart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72" w:type="dxa"/>
            <w:vMerge w:val="restart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28" w:type="dxa"/>
            <w:gridSpan w:val="2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877A39" w:rsidTr="00877A39">
        <w:tc>
          <w:tcPr>
            <w:tcW w:w="624" w:type="dxa"/>
            <w:vMerge/>
          </w:tcPr>
          <w:p w:rsidR="00877A39" w:rsidRDefault="00877A39" w:rsidP="00CB4B73"/>
        </w:tc>
        <w:tc>
          <w:tcPr>
            <w:tcW w:w="5472" w:type="dxa"/>
            <w:vMerge/>
          </w:tcPr>
          <w:p w:rsidR="00877A39" w:rsidRDefault="00877A39" w:rsidP="00CB4B73"/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877A39" w:rsidTr="00877A39">
        <w:tc>
          <w:tcPr>
            <w:tcW w:w="624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72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4</w:t>
            </w:r>
          </w:p>
        </w:tc>
      </w:tr>
      <w:tr w:rsidR="00877A39" w:rsidTr="00877A39">
        <w:tc>
          <w:tcPr>
            <w:tcW w:w="624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72" w:type="dxa"/>
            <w:vAlign w:val="center"/>
          </w:tcPr>
          <w:p w:rsidR="00877A39" w:rsidRDefault="00877A39" w:rsidP="00CB4B73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135552859,25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134520438,24</w:t>
            </w:r>
          </w:p>
        </w:tc>
      </w:tr>
      <w:tr w:rsidR="00877A39" w:rsidTr="00877A39">
        <w:tc>
          <w:tcPr>
            <w:tcW w:w="624" w:type="dxa"/>
            <w:vAlign w:val="center"/>
          </w:tcPr>
          <w:p w:rsidR="00877A39" w:rsidRDefault="00877A39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72" w:type="dxa"/>
            <w:vAlign w:val="center"/>
          </w:tcPr>
          <w:p w:rsidR="00877A39" w:rsidRDefault="00877A39" w:rsidP="00CB4B7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6771100,00</w:t>
            </w:r>
          </w:p>
        </w:tc>
      </w:tr>
      <w:tr w:rsidR="00877A39" w:rsidTr="00877A39">
        <w:tc>
          <w:tcPr>
            <w:tcW w:w="624" w:type="dxa"/>
            <w:vAlign w:val="bottom"/>
          </w:tcPr>
          <w:p w:rsidR="00877A39" w:rsidRDefault="00877A39" w:rsidP="00CB4B73">
            <w:pPr>
              <w:pStyle w:val="ConsPlusNormal"/>
            </w:pPr>
          </w:p>
        </w:tc>
        <w:tc>
          <w:tcPr>
            <w:tcW w:w="5472" w:type="dxa"/>
            <w:vAlign w:val="bottom"/>
          </w:tcPr>
          <w:p w:rsidR="00877A39" w:rsidRDefault="00877A39" w:rsidP="00CB4B73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877A39" w:rsidTr="00877A39">
        <w:tc>
          <w:tcPr>
            <w:tcW w:w="624" w:type="dxa"/>
            <w:vAlign w:val="bottom"/>
          </w:tcPr>
          <w:p w:rsidR="00877A39" w:rsidRDefault="00877A39" w:rsidP="00CB4B73">
            <w:pPr>
              <w:pStyle w:val="ConsPlusNormal"/>
            </w:pPr>
          </w:p>
        </w:tc>
        <w:tc>
          <w:tcPr>
            <w:tcW w:w="5472" w:type="dxa"/>
            <w:vAlign w:val="bottom"/>
          </w:tcPr>
          <w:p w:rsidR="00877A39" w:rsidRDefault="00877A39" w:rsidP="00CB4B73">
            <w:pPr>
              <w:pStyle w:val="ConsPlusNormal"/>
            </w:pPr>
            <w:r>
              <w:t>Итого иных межбюджетных трансфертов из бюджета автономного округа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6771100,00</w:t>
            </w:r>
          </w:p>
        </w:tc>
      </w:tr>
      <w:tr w:rsidR="00877A39" w:rsidTr="00877A39">
        <w:tc>
          <w:tcPr>
            <w:tcW w:w="624" w:type="dxa"/>
            <w:vAlign w:val="bottom"/>
          </w:tcPr>
          <w:p w:rsidR="00877A39" w:rsidRDefault="00877A39" w:rsidP="00CB4B73">
            <w:pPr>
              <w:pStyle w:val="ConsPlusNormal"/>
            </w:pPr>
          </w:p>
        </w:tc>
        <w:tc>
          <w:tcPr>
            <w:tcW w:w="5472" w:type="dxa"/>
            <w:vAlign w:val="bottom"/>
          </w:tcPr>
          <w:p w:rsidR="00877A39" w:rsidRDefault="00877A39" w:rsidP="00CB4B73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135552859,25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134520438,24</w:t>
            </w:r>
          </w:p>
        </w:tc>
      </w:tr>
      <w:tr w:rsidR="00877A39" w:rsidTr="00877A39">
        <w:tc>
          <w:tcPr>
            <w:tcW w:w="624" w:type="dxa"/>
            <w:vAlign w:val="bottom"/>
          </w:tcPr>
          <w:p w:rsidR="00877A39" w:rsidRDefault="00877A39" w:rsidP="00CB4B73">
            <w:pPr>
              <w:pStyle w:val="ConsPlusNormal"/>
            </w:pPr>
          </w:p>
        </w:tc>
        <w:tc>
          <w:tcPr>
            <w:tcW w:w="5472" w:type="dxa"/>
            <w:vAlign w:val="bottom"/>
          </w:tcPr>
          <w:p w:rsidR="00877A39" w:rsidRDefault="00877A39" w:rsidP="00CB4B73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142353559,25</w:t>
            </w:r>
          </w:p>
        </w:tc>
        <w:tc>
          <w:tcPr>
            <w:tcW w:w="1814" w:type="dxa"/>
            <w:vAlign w:val="center"/>
          </w:tcPr>
          <w:p w:rsidR="00877A39" w:rsidRDefault="00877A39" w:rsidP="00CB4B73">
            <w:pPr>
              <w:pStyle w:val="ConsPlusNormal"/>
              <w:jc w:val="right"/>
            </w:pPr>
            <w:r>
              <w:t>141291538,24</w:t>
            </w:r>
          </w:p>
        </w:tc>
      </w:tr>
    </w:tbl>
    <w:p w:rsidR="00877A39" w:rsidRDefault="00877A39" w:rsidP="00877A39">
      <w:pPr>
        <w:pStyle w:val="ConsPlusNormal"/>
        <w:jc w:val="center"/>
      </w:pPr>
      <w:r>
        <w:t>__________________________________</w:t>
      </w: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39"/>
    <w:rsid w:val="004F7C27"/>
    <w:rsid w:val="005E21AE"/>
    <w:rsid w:val="005F030C"/>
    <w:rsid w:val="0087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0ADE2-1898-4E85-8F7A-4E709A44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A39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7A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77A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15585B827320AA2E7117C6CD30AF4B971AA1C2BC2B3395A5EECB818F8678EB43087FBC6C91E0F7BAD1AB8A2GFp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2018-02-20T10:04:00Z</dcterms:created>
  <dcterms:modified xsi:type="dcterms:W3CDTF">2018-01-15T11:36:00Z</dcterms:modified>
</cp:coreProperties>
</file>